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10053" w14:textId="77777777" w:rsidR="00131FAB" w:rsidRPr="009737FD" w:rsidRDefault="00BD70F5" w:rsidP="006769F1">
      <w:pPr>
        <w:spacing w:after="0"/>
        <w:jc w:val="center"/>
        <w:rPr>
          <w:rFonts w:ascii="Arial" w:hAnsi="Arial" w:cs="Arial"/>
          <w:b/>
          <w:sz w:val="24"/>
          <w:szCs w:val="24"/>
        </w:rPr>
      </w:pPr>
      <w:r w:rsidRPr="009737FD">
        <w:rPr>
          <w:rFonts w:ascii="Arial" w:hAnsi="Arial" w:cs="Arial"/>
          <w:b/>
          <w:sz w:val="24"/>
          <w:szCs w:val="24"/>
        </w:rPr>
        <w:t>L</w:t>
      </w:r>
      <w:r w:rsidR="00131FAB" w:rsidRPr="009737FD">
        <w:rPr>
          <w:rFonts w:ascii="Arial" w:hAnsi="Arial" w:cs="Arial"/>
          <w:b/>
          <w:sz w:val="24"/>
          <w:szCs w:val="24"/>
        </w:rPr>
        <w:t>ong Island Health Collaborative</w:t>
      </w:r>
    </w:p>
    <w:p w14:paraId="6BF63E60" w14:textId="4FE2CEAD" w:rsidR="00131FAB" w:rsidRPr="009737FD" w:rsidRDefault="002538DF" w:rsidP="006769F1">
      <w:pPr>
        <w:spacing w:after="0"/>
        <w:jc w:val="center"/>
        <w:rPr>
          <w:rFonts w:ascii="Arial" w:hAnsi="Arial" w:cs="Arial"/>
          <w:b/>
          <w:sz w:val="24"/>
          <w:szCs w:val="24"/>
        </w:rPr>
      </w:pPr>
      <w:r w:rsidRPr="009737FD">
        <w:rPr>
          <w:rFonts w:ascii="Arial" w:hAnsi="Arial" w:cs="Arial"/>
          <w:b/>
          <w:sz w:val="24"/>
          <w:szCs w:val="24"/>
        </w:rPr>
        <w:t>202</w:t>
      </w:r>
      <w:r w:rsidR="009C5545">
        <w:rPr>
          <w:rFonts w:ascii="Arial" w:hAnsi="Arial" w:cs="Arial"/>
          <w:b/>
          <w:sz w:val="24"/>
          <w:szCs w:val="24"/>
        </w:rPr>
        <w:t>4</w:t>
      </w:r>
      <w:r w:rsidRPr="009737FD">
        <w:rPr>
          <w:rFonts w:ascii="Arial" w:hAnsi="Arial" w:cs="Arial"/>
          <w:b/>
          <w:sz w:val="24"/>
          <w:szCs w:val="24"/>
        </w:rPr>
        <w:t xml:space="preserve"> </w:t>
      </w:r>
      <w:r w:rsidR="00131FAB" w:rsidRPr="009737FD">
        <w:rPr>
          <w:rFonts w:ascii="Arial" w:hAnsi="Arial" w:cs="Arial"/>
          <w:b/>
          <w:sz w:val="24"/>
          <w:szCs w:val="24"/>
        </w:rPr>
        <w:t xml:space="preserve">Community </w:t>
      </w:r>
      <w:r w:rsidRPr="009737FD">
        <w:rPr>
          <w:rFonts w:ascii="Arial" w:hAnsi="Arial" w:cs="Arial"/>
          <w:b/>
          <w:sz w:val="24"/>
          <w:szCs w:val="24"/>
        </w:rPr>
        <w:t>Health Assessment</w:t>
      </w:r>
      <w:r w:rsidR="00131FAB" w:rsidRPr="009737FD">
        <w:rPr>
          <w:rFonts w:ascii="Arial" w:hAnsi="Arial" w:cs="Arial"/>
          <w:b/>
          <w:sz w:val="24"/>
          <w:szCs w:val="24"/>
        </w:rPr>
        <w:t xml:space="preserve"> Survey </w:t>
      </w:r>
      <w:r w:rsidRPr="009737FD">
        <w:rPr>
          <w:rFonts w:ascii="Arial" w:hAnsi="Arial" w:cs="Arial"/>
          <w:b/>
          <w:sz w:val="24"/>
          <w:szCs w:val="24"/>
        </w:rPr>
        <w:t xml:space="preserve">(CHAS) </w:t>
      </w:r>
      <w:r w:rsidR="00131FAB" w:rsidRPr="009737FD">
        <w:rPr>
          <w:rFonts w:ascii="Arial" w:hAnsi="Arial" w:cs="Arial"/>
          <w:b/>
          <w:sz w:val="24"/>
          <w:szCs w:val="24"/>
        </w:rPr>
        <w:t>Summary of Findings</w:t>
      </w:r>
    </w:p>
    <w:p w14:paraId="33443E95" w14:textId="77777777" w:rsidR="002538DF" w:rsidRPr="009737FD" w:rsidRDefault="002538DF" w:rsidP="00131FAB">
      <w:pPr>
        <w:rPr>
          <w:rFonts w:ascii="Arial" w:hAnsi="Arial" w:cs="Arial"/>
          <w:b/>
        </w:rPr>
      </w:pPr>
    </w:p>
    <w:p w14:paraId="60C3DAFD" w14:textId="6072E83C" w:rsidR="00131FAB" w:rsidRPr="009737FD" w:rsidRDefault="00131FAB" w:rsidP="00131FAB">
      <w:pPr>
        <w:rPr>
          <w:rFonts w:ascii="Arial" w:hAnsi="Arial" w:cs="Arial"/>
          <w:b/>
        </w:rPr>
      </w:pPr>
      <w:r w:rsidRPr="009737FD">
        <w:rPr>
          <w:rFonts w:ascii="Arial" w:hAnsi="Arial" w:cs="Arial"/>
          <w:b/>
        </w:rPr>
        <w:t xml:space="preserve">Methodology: </w:t>
      </w:r>
    </w:p>
    <w:p w14:paraId="54B50E53" w14:textId="2D363563" w:rsidR="00131FAB" w:rsidRPr="009737FD" w:rsidRDefault="00131FAB" w:rsidP="00131FAB">
      <w:pPr>
        <w:rPr>
          <w:rFonts w:ascii="Arial" w:hAnsi="Arial" w:cs="Arial"/>
          <w:color w:val="000000" w:themeColor="text1"/>
        </w:rPr>
      </w:pPr>
      <w:r w:rsidRPr="009737FD">
        <w:rPr>
          <w:rFonts w:ascii="Arial" w:hAnsi="Arial" w:cs="Arial"/>
          <w:color w:val="000000" w:themeColor="text1"/>
        </w:rPr>
        <w:t xml:space="preserve">Surveys </w:t>
      </w:r>
      <w:r w:rsidRPr="009737FD">
        <w:rPr>
          <w:rFonts w:ascii="Arial" w:hAnsi="Arial" w:cs="Arial"/>
          <w:noProof/>
          <w:color w:val="000000" w:themeColor="text1"/>
        </w:rPr>
        <w:t>were distributed</w:t>
      </w:r>
      <w:r w:rsidRPr="009737FD">
        <w:rPr>
          <w:rFonts w:ascii="Arial" w:hAnsi="Arial" w:cs="Arial"/>
          <w:color w:val="000000" w:themeColor="text1"/>
        </w:rPr>
        <w:t xml:space="preserve"> by paper and electronically, through Survey Monkey, to community members. The electronic version placed rules on certain questions; for questions 1-5 an individual could select </w:t>
      </w:r>
      <w:r w:rsidRPr="009737FD">
        <w:rPr>
          <w:rFonts w:ascii="Arial" w:hAnsi="Arial" w:cs="Arial"/>
          <w:noProof/>
          <w:color w:val="000000" w:themeColor="text1"/>
        </w:rPr>
        <w:t>three</w:t>
      </w:r>
      <w:r w:rsidRPr="009737FD">
        <w:rPr>
          <w:rFonts w:ascii="Arial" w:hAnsi="Arial" w:cs="Arial"/>
          <w:color w:val="000000" w:themeColor="text1"/>
        </w:rPr>
        <w:t xml:space="preserve"> choices, </w:t>
      </w:r>
      <w:r w:rsidRPr="009737FD">
        <w:rPr>
          <w:rFonts w:ascii="Arial" w:hAnsi="Arial" w:cs="Arial"/>
          <w:noProof/>
          <w:color w:val="000000" w:themeColor="text1"/>
        </w:rPr>
        <w:t>and</w:t>
      </w:r>
      <w:r w:rsidRPr="009737FD">
        <w:rPr>
          <w:rFonts w:ascii="Arial" w:hAnsi="Arial" w:cs="Arial"/>
          <w:color w:val="000000" w:themeColor="text1"/>
        </w:rPr>
        <w:t xml:space="preserve"> each question was mandatory. For question 6, individuals could choose as many responses as they’d like. Although the rules </w:t>
      </w:r>
      <w:r w:rsidRPr="009737FD">
        <w:rPr>
          <w:rFonts w:ascii="Arial" w:hAnsi="Arial" w:cs="Arial"/>
          <w:noProof/>
          <w:color w:val="000000" w:themeColor="text1"/>
        </w:rPr>
        <w:t>were written</w:t>
      </w:r>
      <w:r w:rsidRPr="009737FD">
        <w:rPr>
          <w:rFonts w:ascii="Arial" w:hAnsi="Arial" w:cs="Arial"/>
          <w:color w:val="000000" w:themeColor="text1"/>
        </w:rPr>
        <w:t xml:space="preserve"> </w:t>
      </w:r>
      <w:r w:rsidRPr="009737FD">
        <w:rPr>
          <w:rFonts w:ascii="Arial" w:hAnsi="Arial" w:cs="Arial"/>
          <w:noProof/>
          <w:color w:val="000000" w:themeColor="text1"/>
        </w:rPr>
        <w:t>on</w:t>
      </w:r>
      <w:r w:rsidRPr="009737FD">
        <w:rPr>
          <w:rFonts w:ascii="Arial" w:hAnsi="Arial" w:cs="Arial"/>
          <w:color w:val="000000" w:themeColor="text1"/>
        </w:rPr>
        <w:t xml:space="preserve"> the paper survey, people often did not follow them. </w:t>
      </w:r>
      <w:r w:rsidR="00B214E2" w:rsidRPr="009737FD">
        <w:rPr>
          <w:rFonts w:ascii="Arial" w:hAnsi="Arial" w:cs="Arial"/>
          <w:color w:val="000000" w:themeColor="text1"/>
        </w:rPr>
        <w:t xml:space="preserve">In </w:t>
      </w:r>
      <w:r w:rsidR="00A77ECF" w:rsidRPr="009737FD">
        <w:rPr>
          <w:rFonts w:ascii="Arial" w:hAnsi="Arial" w:cs="Arial"/>
          <w:color w:val="000000" w:themeColor="text1"/>
        </w:rPr>
        <w:t>January</w:t>
      </w:r>
      <w:r w:rsidR="009656BA" w:rsidRPr="009737FD">
        <w:rPr>
          <w:rFonts w:ascii="Arial" w:hAnsi="Arial" w:cs="Arial"/>
          <w:color w:val="000000" w:themeColor="text1"/>
        </w:rPr>
        <w:t xml:space="preserve"> of 202</w:t>
      </w:r>
      <w:r w:rsidR="009C5545">
        <w:rPr>
          <w:rFonts w:ascii="Arial" w:hAnsi="Arial" w:cs="Arial"/>
          <w:color w:val="000000" w:themeColor="text1"/>
        </w:rPr>
        <w:t>4</w:t>
      </w:r>
      <w:r w:rsidRPr="009737FD">
        <w:rPr>
          <w:rFonts w:ascii="Arial" w:hAnsi="Arial" w:cs="Arial"/>
          <w:color w:val="000000" w:themeColor="text1"/>
        </w:rPr>
        <w:t xml:space="preserve">, we downloaded the surveys from Survey Monkey. </w:t>
      </w:r>
      <w:r w:rsidR="00C82970" w:rsidRPr="009737FD">
        <w:rPr>
          <w:rFonts w:ascii="Arial" w:hAnsi="Arial" w:cs="Arial"/>
          <w:color w:val="000000" w:themeColor="text1"/>
        </w:rPr>
        <w:t>Data collected includes January</w:t>
      </w:r>
      <w:r w:rsidR="00D6158C" w:rsidRPr="009737FD">
        <w:rPr>
          <w:rFonts w:ascii="Arial" w:hAnsi="Arial" w:cs="Arial"/>
          <w:color w:val="000000" w:themeColor="text1"/>
        </w:rPr>
        <w:t xml:space="preserve"> </w:t>
      </w:r>
      <w:r w:rsidR="00C82970" w:rsidRPr="009737FD">
        <w:rPr>
          <w:rFonts w:ascii="Arial" w:hAnsi="Arial" w:cs="Arial"/>
          <w:color w:val="000000" w:themeColor="text1"/>
        </w:rPr>
        <w:t>-</w:t>
      </w:r>
      <w:r w:rsidR="00D6158C" w:rsidRPr="009737FD">
        <w:rPr>
          <w:rFonts w:ascii="Arial" w:hAnsi="Arial" w:cs="Arial"/>
          <w:color w:val="000000" w:themeColor="text1"/>
        </w:rPr>
        <w:t xml:space="preserve"> </w:t>
      </w:r>
      <w:r w:rsidR="009002D2" w:rsidRPr="009737FD">
        <w:rPr>
          <w:rFonts w:ascii="Arial" w:hAnsi="Arial" w:cs="Arial"/>
          <w:color w:val="000000" w:themeColor="text1"/>
        </w:rPr>
        <w:t>December</w:t>
      </w:r>
      <w:r w:rsidR="00A77ECF" w:rsidRPr="009737FD">
        <w:rPr>
          <w:rFonts w:ascii="Arial" w:hAnsi="Arial" w:cs="Arial"/>
          <w:color w:val="000000" w:themeColor="text1"/>
        </w:rPr>
        <w:t xml:space="preserve"> 202</w:t>
      </w:r>
      <w:r w:rsidR="009C5545">
        <w:rPr>
          <w:rFonts w:ascii="Arial" w:hAnsi="Arial" w:cs="Arial"/>
          <w:color w:val="000000" w:themeColor="text1"/>
        </w:rPr>
        <w:t>4</w:t>
      </w:r>
      <w:r w:rsidR="00C82970" w:rsidRPr="009737FD">
        <w:rPr>
          <w:rFonts w:ascii="Arial" w:hAnsi="Arial" w:cs="Arial"/>
          <w:color w:val="000000" w:themeColor="text1"/>
        </w:rPr>
        <w:t>.</w:t>
      </w:r>
      <w:r w:rsidR="00B214E2" w:rsidRPr="009737FD">
        <w:rPr>
          <w:rFonts w:ascii="Arial" w:hAnsi="Arial" w:cs="Arial"/>
          <w:color w:val="000000" w:themeColor="text1"/>
        </w:rPr>
        <w:t xml:space="preserve"> </w:t>
      </w:r>
      <w:r w:rsidRPr="009737FD">
        <w:rPr>
          <w:rFonts w:ascii="Arial" w:hAnsi="Arial" w:cs="Arial"/>
          <w:color w:val="000000" w:themeColor="text1"/>
        </w:rPr>
        <w:t xml:space="preserve">We needed to add weights to the surveys which did not follow the rules - for each of the questions that had more than </w:t>
      </w:r>
      <w:r w:rsidRPr="009737FD">
        <w:rPr>
          <w:rFonts w:ascii="Arial" w:hAnsi="Arial" w:cs="Arial"/>
          <w:noProof/>
          <w:color w:val="000000" w:themeColor="text1"/>
        </w:rPr>
        <w:t>three</w:t>
      </w:r>
      <w:r w:rsidRPr="009737FD">
        <w:rPr>
          <w:rFonts w:ascii="Arial" w:hAnsi="Arial" w:cs="Arial"/>
          <w:color w:val="000000" w:themeColor="text1"/>
        </w:rPr>
        <w:t xml:space="preserve"> responses. The weight for each response was 3/x, where x is the count of responses. No weight was applied to questions with less than </w:t>
      </w:r>
      <w:r w:rsidRPr="009737FD">
        <w:rPr>
          <w:rFonts w:ascii="Arial" w:hAnsi="Arial" w:cs="Arial"/>
          <w:noProof/>
          <w:color w:val="000000" w:themeColor="text1"/>
        </w:rPr>
        <w:t>three</w:t>
      </w:r>
      <w:r w:rsidRPr="009737FD">
        <w:rPr>
          <w:rFonts w:ascii="Arial" w:hAnsi="Arial" w:cs="Arial"/>
          <w:color w:val="000000" w:themeColor="text1"/>
        </w:rPr>
        <w:t xml:space="preserve"> responses because they had the option to select more and chose not to do so. With the weight determined, we applied the formula to the data and then added the remaining surveys to the spreadsheet.</w:t>
      </w:r>
    </w:p>
    <w:p w14:paraId="40F36E01" w14:textId="77777777" w:rsidR="00131FAB" w:rsidRDefault="00131FAB" w:rsidP="00131FAB">
      <w:pPr>
        <w:rPr>
          <w:rFonts w:ascii="Arial" w:hAnsi="Arial" w:cs="Arial"/>
          <w:b/>
        </w:rPr>
      </w:pPr>
      <w:r w:rsidRPr="009737FD">
        <w:rPr>
          <w:rFonts w:ascii="Arial" w:hAnsi="Arial" w:cs="Arial"/>
          <w:b/>
        </w:rPr>
        <w:t>Analysis Results:</w:t>
      </w:r>
    </w:p>
    <w:p w14:paraId="6A3EECBF" w14:textId="77777777" w:rsidR="009737FD" w:rsidRPr="009737FD" w:rsidRDefault="009737FD" w:rsidP="00131FAB">
      <w:pPr>
        <w:rPr>
          <w:rFonts w:ascii="Arial" w:hAnsi="Arial" w:cs="Arial"/>
          <w:b/>
        </w:rPr>
      </w:pPr>
    </w:p>
    <w:p w14:paraId="55CFECC3" w14:textId="77777777" w:rsidR="00131FAB" w:rsidRPr="009737FD" w:rsidRDefault="00131FAB" w:rsidP="009656BA">
      <w:pPr>
        <w:pStyle w:val="ListParagraph"/>
        <w:numPr>
          <w:ilvl w:val="0"/>
          <w:numId w:val="1"/>
        </w:numPr>
        <w:rPr>
          <w:rFonts w:ascii="Arial" w:hAnsi="Arial" w:cs="Arial"/>
        </w:rPr>
      </w:pPr>
      <w:r w:rsidRPr="009737FD">
        <w:rPr>
          <w:rFonts w:ascii="Arial" w:hAnsi="Arial" w:cs="Arial"/>
        </w:rPr>
        <w:t>When asked</w:t>
      </w:r>
      <w:r w:rsidR="009656BA" w:rsidRPr="009737FD">
        <w:rPr>
          <w:rFonts w:ascii="Arial" w:hAnsi="Arial" w:cs="Arial"/>
        </w:rPr>
        <w:t>:</w:t>
      </w:r>
      <w:r w:rsidRPr="009737FD">
        <w:rPr>
          <w:rFonts w:ascii="Arial" w:hAnsi="Arial" w:cs="Arial"/>
        </w:rPr>
        <w:t xml:space="preserve"> </w:t>
      </w:r>
      <w:r w:rsidR="009656BA" w:rsidRPr="009737FD">
        <w:rPr>
          <w:rFonts w:ascii="Arial" w:hAnsi="Arial" w:cs="Arial"/>
          <w:b/>
          <w:i/>
        </w:rPr>
        <w:t>What are the biggest ongoing health concerns in THE COMMUNITY WHERE YOU LIVE?</w:t>
      </w:r>
    </w:p>
    <w:p w14:paraId="5D17B304" w14:textId="26FF8556" w:rsidR="00131FAB" w:rsidRDefault="00E12656" w:rsidP="00B03EC7">
      <w:pPr>
        <w:ind w:left="360"/>
        <w:rPr>
          <w:rFonts w:ascii="Arial" w:hAnsi="Arial" w:cs="Arial"/>
          <w:sz w:val="24"/>
          <w:szCs w:val="24"/>
        </w:rPr>
      </w:pPr>
      <w:r w:rsidRPr="00E12656">
        <w:rPr>
          <w:noProof/>
        </w:rPr>
        <w:drawing>
          <wp:inline distT="0" distB="0" distL="0" distR="0" wp14:anchorId="6F84547B" wp14:editId="701E3661">
            <wp:extent cx="5943600" cy="1054100"/>
            <wp:effectExtent l="0" t="0" r="0" b="0"/>
            <wp:docPr id="181473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54100"/>
                    </a:xfrm>
                    <a:prstGeom prst="rect">
                      <a:avLst/>
                    </a:prstGeom>
                    <a:noFill/>
                    <a:ln>
                      <a:noFill/>
                    </a:ln>
                  </pic:spPr>
                </pic:pic>
              </a:graphicData>
            </a:graphic>
          </wp:inline>
        </w:drawing>
      </w:r>
    </w:p>
    <w:p w14:paraId="14143BAC" w14:textId="77777777" w:rsidR="009737FD" w:rsidRPr="009737FD" w:rsidRDefault="009737FD" w:rsidP="00B03EC7">
      <w:pPr>
        <w:ind w:left="360"/>
        <w:rPr>
          <w:rFonts w:ascii="Arial" w:hAnsi="Arial" w:cs="Arial"/>
          <w:sz w:val="24"/>
          <w:szCs w:val="24"/>
        </w:rPr>
      </w:pPr>
    </w:p>
    <w:p w14:paraId="713B9A0F" w14:textId="77777777" w:rsidR="00131FAB" w:rsidRPr="009737FD" w:rsidRDefault="00131FAB" w:rsidP="009656BA">
      <w:pPr>
        <w:pStyle w:val="ListParagraph"/>
        <w:numPr>
          <w:ilvl w:val="0"/>
          <w:numId w:val="1"/>
        </w:numPr>
        <w:rPr>
          <w:rFonts w:ascii="Arial" w:hAnsi="Arial" w:cs="Arial"/>
        </w:rPr>
      </w:pPr>
      <w:r w:rsidRPr="009737FD">
        <w:rPr>
          <w:rFonts w:ascii="Arial" w:hAnsi="Arial" w:cs="Arial"/>
        </w:rPr>
        <w:t>When asked</w:t>
      </w:r>
      <w:r w:rsidR="009656BA" w:rsidRPr="009737FD">
        <w:rPr>
          <w:rFonts w:ascii="Arial" w:hAnsi="Arial" w:cs="Arial"/>
        </w:rPr>
        <w:t>:</w:t>
      </w:r>
      <w:r w:rsidRPr="009737FD">
        <w:rPr>
          <w:rFonts w:ascii="Arial" w:hAnsi="Arial" w:cs="Arial"/>
        </w:rPr>
        <w:t xml:space="preserve"> </w:t>
      </w:r>
      <w:r w:rsidR="009656BA" w:rsidRPr="009737FD">
        <w:rPr>
          <w:rFonts w:ascii="Arial" w:hAnsi="Arial" w:cs="Arial"/>
          <w:b/>
          <w:i/>
        </w:rPr>
        <w:t>What are the biggest ongoing health concerns for YOURSELF?</w:t>
      </w:r>
    </w:p>
    <w:p w14:paraId="668CFEFC" w14:textId="74426B7F" w:rsidR="00131FAB" w:rsidRPr="009737FD" w:rsidRDefault="008674DE" w:rsidP="0017187C">
      <w:pPr>
        <w:ind w:left="360"/>
        <w:rPr>
          <w:rFonts w:ascii="Arial" w:hAnsi="Arial" w:cs="Arial"/>
          <w:b/>
          <w:sz w:val="24"/>
          <w:szCs w:val="24"/>
        </w:rPr>
      </w:pPr>
      <w:r>
        <w:rPr>
          <w:noProof/>
        </w:rPr>
        <w:drawing>
          <wp:inline distT="0" distB="0" distL="0" distR="0" wp14:anchorId="3322CFF6" wp14:editId="18F0B8A1">
            <wp:extent cx="5943600" cy="1058545"/>
            <wp:effectExtent l="0" t="0" r="0" b="8255"/>
            <wp:docPr id="98397401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74016" name="Picture 1" descr="A screenshot of a computer&#10;&#10;AI-generated content may be incorrect."/>
                    <pic:cNvPicPr/>
                  </pic:nvPicPr>
                  <pic:blipFill>
                    <a:blip r:embed="rId9"/>
                    <a:stretch>
                      <a:fillRect/>
                    </a:stretch>
                  </pic:blipFill>
                  <pic:spPr>
                    <a:xfrm>
                      <a:off x="0" y="0"/>
                      <a:ext cx="5943600" cy="1058545"/>
                    </a:xfrm>
                    <a:prstGeom prst="rect">
                      <a:avLst/>
                    </a:prstGeom>
                  </pic:spPr>
                </pic:pic>
              </a:graphicData>
            </a:graphic>
          </wp:inline>
        </w:drawing>
      </w:r>
    </w:p>
    <w:p w14:paraId="3F96CFF3" w14:textId="77777777" w:rsidR="002538DF" w:rsidRPr="009737FD" w:rsidRDefault="002538DF" w:rsidP="0017187C">
      <w:pPr>
        <w:ind w:left="360"/>
        <w:rPr>
          <w:rFonts w:ascii="Arial" w:hAnsi="Arial" w:cs="Arial"/>
          <w:b/>
          <w:sz w:val="24"/>
          <w:szCs w:val="24"/>
        </w:rPr>
      </w:pPr>
    </w:p>
    <w:p w14:paraId="7FC95CE5" w14:textId="77777777" w:rsidR="002538DF" w:rsidRPr="009737FD" w:rsidRDefault="002538DF" w:rsidP="0017187C">
      <w:pPr>
        <w:ind w:left="360"/>
        <w:rPr>
          <w:rFonts w:ascii="Arial" w:hAnsi="Arial" w:cs="Arial"/>
          <w:b/>
          <w:sz w:val="24"/>
          <w:szCs w:val="24"/>
        </w:rPr>
      </w:pPr>
    </w:p>
    <w:p w14:paraId="1938D8D2" w14:textId="77777777" w:rsidR="002538DF" w:rsidRDefault="002538DF" w:rsidP="009737FD">
      <w:pPr>
        <w:rPr>
          <w:rFonts w:ascii="Arial" w:hAnsi="Arial" w:cs="Arial"/>
          <w:b/>
          <w:sz w:val="24"/>
          <w:szCs w:val="24"/>
        </w:rPr>
      </w:pPr>
    </w:p>
    <w:p w14:paraId="042E6077" w14:textId="77777777" w:rsidR="00E12656" w:rsidRPr="009737FD" w:rsidRDefault="00E12656" w:rsidP="009737FD">
      <w:pPr>
        <w:rPr>
          <w:rFonts w:ascii="Arial" w:hAnsi="Arial" w:cs="Arial"/>
          <w:b/>
          <w:sz w:val="24"/>
          <w:szCs w:val="24"/>
        </w:rPr>
      </w:pPr>
    </w:p>
    <w:p w14:paraId="5BBE7332" w14:textId="311DEC84" w:rsidR="00A77ECF" w:rsidRPr="009737FD" w:rsidRDefault="009656BA" w:rsidP="00A77ECF">
      <w:pPr>
        <w:pStyle w:val="ListParagraph"/>
        <w:numPr>
          <w:ilvl w:val="0"/>
          <w:numId w:val="1"/>
        </w:numPr>
        <w:rPr>
          <w:rFonts w:ascii="Arial" w:hAnsi="Arial" w:cs="Arial"/>
          <w:b/>
          <w:i/>
        </w:rPr>
      </w:pPr>
      <w:r w:rsidRPr="009737FD">
        <w:rPr>
          <w:rFonts w:ascii="Arial" w:hAnsi="Arial" w:cs="Arial"/>
        </w:rPr>
        <w:lastRenderedPageBreak/>
        <w:t xml:space="preserve">When asked: </w:t>
      </w:r>
      <w:r w:rsidRPr="009737FD">
        <w:rPr>
          <w:rFonts w:ascii="Arial" w:hAnsi="Arial" w:cs="Arial"/>
          <w:b/>
          <w:i/>
        </w:rPr>
        <w:t>What prevents you and your family from getting medical treatment?</w:t>
      </w:r>
    </w:p>
    <w:p w14:paraId="19B36AB6" w14:textId="5E9C52AF" w:rsidR="009737FD" w:rsidRPr="009737FD" w:rsidRDefault="00E12656" w:rsidP="009D2B3E">
      <w:pPr>
        <w:ind w:left="360"/>
        <w:rPr>
          <w:rFonts w:ascii="Arial" w:hAnsi="Arial" w:cs="Arial"/>
          <w:b/>
          <w:i/>
        </w:rPr>
      </w:pPr>
      <w:r w:rsidRPr="00E12656">
        <w:rPr>
          <w:noProof/>
        </w:rPr>
        <w:drawing>
          <wp:inline distT="0" distB="0" distL="0" distR="0" wp14:anchorId="1550EE3E" wp14:editId="456BB88E">
            <wp:extent cx="5943600" cy="1167765"/>
            <wp:effectExtent l="0" t="0" r="0" b="0"/>
            <wp:docPr id="5489978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67765"/>
                    </a:xfrm>
                    <a:prstGeom prst="rect">
                      <a:avLst/>
                    </a:prstGeom>
                    <a:noFill/>
                    <a:ln>
                      <a:noFill/>
                    </a:ln>
                  </pic:spPr>
                </pic:pic>
              </a:graphicData>
            </a:graphic>
          </wp:inline>
        </w:drawing>
      </w:r>
      <w:r w:rsidR="009D2B3E">
        <w:rPr>
          <w:rFonts w:ascii="Arial" w:hAnsi="Arial" w:cs="Arial"/>
          <w:b/>
          <w:i/>
        </w:rPr>
        <w:br/>
      </w:r>
    </w:p>
    <w:p w14:paraId="06C62773" w14:textId="77777777" w:rsidR="00131FAB" w:rsidRPr="009737FD" w:rsidRDefault="009656BA" w:rsidP="009656BA">
      <w:pPr>
        <w:pStyle w:val="ListParagraph"/>
        <w:numPr>
          <w:ilvl w:val="0"/>
          <w:numId w:val="1"/>
        </w:numPr>
        <w:rPr>
          <w:rFonts w:ascii="Arial" w:hAnsi="Arial" w:cs="Arial"/>
          <w:b/>
          <w:i/>
        </w:rPr>
      </w:pPr>
      <w:r w:rsidRPr="009737FD">
        <w:rPr>
          <w:rFonts w:ascii="Arial" w:hAnsi="Arial" w:cs="Arial"/>
        </w:rPr>
        <w:t xml:space="preserve">When asked: </w:t>
      </w:r>
      <w:r w:rsidRPr="009737FD">
        <w:rPr>
          <w:rFonts w:ascii="Arial" w:hAnsi="Arial" w:cs="Arial"/>
          <w:b/>
          <w:i/>
        </w:rPr>
        <w:t>Which is MOST needed to improve the health of your community?</w:t>
      </w:r>
    </w:p>
    <w:p w14:paraId="2448BF28" w14:textId="0251752C" w:rsidR="009737FD" w:rsidRPr="009737FD" w:rsidRDefault="00E12656" w:rsidP="009D2B3E">
      <w:pPr>
        <w:ind w:left="360"/>
        <w:rPr>
          <w:rFonts w:ascii="Arial" w:hAnsi="Arial" w:cs="Arial"/>
          <w:b/>
          <w:i/>
        </w:rPr>
      </w:pPr>
      <w:r w:rsidRPr="00E12656">
        <w:rPr>
          <w:noProof/>
        </w:rPr>
        <w:drawing>
          <wp:inline distT="0" distB="0" distL="0" distR="0" wp14:anchorId="7ABBDCBE" wp14:editId="0F5CF333">
            <wp:extent cx="5943600" cy="1054100"/>
            <wp:effectExtent l="0" t="0" r="0" b="0"/>
            <wp:docPr id="12657426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054100"/>
                    </a:xfrm>
                    <a:prstGeom prst="rect">
                      <a:avLst/>
                    </a:prstGeom>
                    <a:noFill/>
                    <a:ln>
                      <a:noFill/>
                    </a:ln>
                  </pic:spPr>
                </pic:pic>
              </a:graphicData>
            </a:graphic>
          </wp:inline>
        </w:drawing>
      </w:r>
    </w:p>
    <w:p w14:paraId="3BAA02D5" w14:textId="77777777" w:rsidR="00A77ECF" w:rsidRPr="009737FD" w:rsidRDefault="00A77ECF" w:rsidP="00A77ECF">
      <w:pPr>
        <w:pStyle w:val="ListParagraph"/>
        <w:rPr>
          <w:rFonts w:ascii="Arial" w:hAnsi="Arial" w:cs="Arial"/>
          <w:sz w:val="24"/>
          <w:szCs w:val="24"/>
        </w:rPr>
      </w:pPr>
    </w:p>
    <w:p w14:paraId="043B6AFE" w14:textId="77777777" w:rsidR="00131FAB" w:rsidRPr="009737FD" w:rsidRDefault="009656BA" w:rsidP="009656BA">
      <w:pPr>
        <w:pStyle w:val="ListParagraph"/>
        <w:numPr>
          <w:ilvl w:val="0"/>
          <w:numId w:val="1"/>
        </w:numPr>
        <w:rPr>
          <w:rFonts w:ascii="Arial" w:hAnsi="Arial" w:cs="Arial"/>
          <w:sz w:val="24"/>
          <w:szCs w:val="24"/>
        </w:rPr>
      </w:pPr>
      <w:r w:rsidRPr="009737FD">
        <w:rPr>
          <w:rFonts w:ascii="Arial" w:hAnsi="Arial" w:cs="Arial"/>
        </w:rPr>
        <w:t xml:space="preserve">When asked: </w:t>
      </w:r>
      <w:r w:rsidRPr="009737FD">
        <w:rPr>
          <w:rFonts w:ascii="Arial" w:hAnsi="Arial" w:cs="Arial"/>
          <w:b/>
          <w:i/>
        </w:rPr>
        <w:t>What health screenings or education/information services are needed in your community?</w:t>
      </w:r>
    </w:p>
    <w:p w14:paraId="6B421570" w14:textId="1F3C4158" w:rsidR="009737FD" w:rsidRPr="009737FD" w:rsidRDefault="00E12656" w:rsidP="009D2B3E">
      <w:pPr>
        <w:ind w:left="360"/>
        <w:rPr>
          <w:rFonts w:ascii="Arial" w:hAnsi="Arial" w:cs="Arial"/>
          <w:sz w:val="24"/>
          <w:szCs w:val="24"/>
        </w:rPr>
      </w:pPr>
      <w:r w:rsidRPr="00E12656">
        <w:rPr>
          <w:noProof/>
        </w:rPr>
        <w:drawing>
          <wp:inline distT="0" distB="0" distL="0" distR="0" wp14:anchorId="4BE084B0" wp14:editId="3FDCB32E">
            <wp:extent cx="5943600" cy="1054100"/>
            <wp:effectExtent l="0" t="0" r="0" b="0"/>
            <wp:docPr id="563809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054100"/>
                    </a:xfrm>
                    <a:prstGeom prst="rect">
                      <a:avLst/>
                    </a:prstGeom>
                    <a:noFill/>
                    <a:ln>
                      <a:noFill/>
                    </a:ln>
                  </pic:spPr>
                </pic:pic>
              </a:graphicData>
            </a:graphic>
          </wp:inline>
        </w:drawing>
      </w:r>
    </w:p>
    <w:p w14:paraId="671884F9" w14:textId="77777777" w:rsidR="0017187C" w:rsidRPr="009737FD" w:rsidRDefault="0017187C" w:rsidP="0017187C">
      <w:pPr>
        <w:pStyle w:val="ListParagraph"/>
        <w:rPr>
          <w:rFonts w:ascii="Arial" w:hAnsi="Arial" w:cs="Arial"/>
          <w:b/>
          <w:i/>
          <w:sz w:val="24"/>
          <w:szCs w:val="24"/>
        </w:rPr>
      </w:pPr>
    </w:p>
    <w:p w14:paraId="3EF215E4" w14:textId="17565C1D" w:rsidR="00131FAB" w:rsidRPr="009737FD" w:rsidRDefault="009656BA" w:rsidP="009656BA">
      <w:pPr>
        <w:pStyle w:val="ListParagraph"/>
        <w:numPr>
          <w:ilvl w:val="0"/>
          <w:numId w:val="1"/>
        </w:numPr>
        <w:rPr>
          <w:rFonts w:ascii="Arial" w:hAnsi="Arial" w:cs="Arial"/>
          <w:b/>
          <w:i/>
          <w:sz w:val="24"/>
          <w:szCs w:val="24"/>
        </w:rPr>
      </w:pPr>
      <w:r w:rsidRPr="009737FD">
        <w:rPr>
          <w:rFonts w:ascii="Arial" w:hAnsi="Arial" w:cs="Arial"/>
        </w:rPr>
        <w:t xml:space="preserve">Finally, when asked: </w:t>
      </w:r>
      <w:r w:rsidRPr="009737FD">
        <w:rPr>
          <w:rFonts w:ascii="Arial" w:hAnsi="Arial" w:cs="Arial"/>
          <w:b/>
          <w:i/>
        </w:rPr>
        <w:t>Where do you and your family get most of your health information?</w:t>
      </w:r>
    </w:p>
    <w:p w14:paraId="0D1121BE" w14:textId="48BAF5CD" w:rsidR="009737FD" w:rsidRDefault="00E12656" w:rsidP="009737FD">
      <w:pPr>
        <w:ind w:left="360"/>
        <w:rPr>
          <w:rFonts w:ascii="Arial" w:hAnsi="Arial" w:cs="Arial"/>
          <w:b/>
          <w:i/>
          <w:sz w:val="24"/>
          <w:szCs w:val="24"/>
        </w:rPr>
      </w:pPr>
      <w:r w:rsidRPr="00E12656">
        <w:rPr>
          <w:noProof/>
        </w:rPr>
        <w:drawing>
          <wp:inline distT="0" distB="0" distL="0" distR="0" wp14:anchorId="453D8076" wp14:editId="251B3D60">
            <wp:extent cx="5943600" cy="1054100"/>
            <wp:effectExtent l="0" t="0" r="0" b="0"/>
            <wp:docPr id="16040815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054100"/>
                    </a:xfrm>
                    <a:prstGeom prst="rect">
                      <a:avLst/>
                    </a:prstGeom>
                    <a:noFill/>
                    <a:ln>
                      <a:noFill/>
                    </a:ln>
                  </pic:spPr>
                </pic:pic>
              </a:graphicData>
            </a:graphic>
          </wp:inline>
        </w:drawing>
      </w:r>
    </w:p>
    <w:p w14:paraId="45301CFE" w14:textId="77777777" w:rsidR="009737FD" w:rsidRDefault="009737FD" w:rsidP="009737FD">
      <w:pPr>
        <w:rPr>
          <w:rFonts w:ascii="Arial" w:hAnsi="Arial" w:cs="Arial"/>
          <w:b/>
          <w:bCs/>
          <w:noProof/>
        </w:rPr>
      </w:pPr>
    </w:p>
    <w:p w14:paraId="3F4FDB70" w14:textId="77777777" w:rsidR="00E12656" w:rsidRDefault="00E12656" w:rsidP="009737FD">
      <w:pPr>
        <w:rPr>
          <w:rFonts w:ascii="Arial" w:hAnsi="Arial" w:cs="Arial"/>
          <w:b/>
          <w:bCs/>
          <w:noProof/>
        </w:rPr>
      </w:pPr>
    </w:p>
    <w:p w14:paraId="0688A235" w14:textId="77777777" w:rsidR="00E12656" w:rsidRDefault="00E12656" w:rsidP="009737FD">
      <w:pPr>
        <w:rPr>
          <w:rFonts w:ascii="Arial" w:hAnsi="Arial" w:cs="Arial"/>
          <w:b/>
          <w:bCs/>
          <w:noProof/>
        </w:rPr>
      </w:pPr>
    </w:p>
    <w:p w14:paraId="62FE054A" w14:textId="77777777" w:rsidR="00E12656" w:rsidRDefault="00E12656" w:rsidP="009737FD">
      <w:pPr>
        <w:rPr>
          <w:rFonts w:ascii="Arial" w:hAnsi="Arial" w:cs="Arial"/>
          <w:b/>
          <w:bCs/>
          <w:noProof/>
        </w:rPr>
      </w:pPr>
    </w:p>
    <w:p w14:paraId="12A80227" w14:textId="77777777" w:rsidR="009D2B3E" w:rsidRDefault="009D2B3E" w:rsidP="009737FD">
      <w:pPr>
        <w:rPr>
          <w:rFonts w:ascii="Arial" w:hAnsi="Arial" w:cs="Arial"/>
          <w:b/>
          <w:bCs/>
          <w:noProof/>
        </w:rPr>
      </w:pPr>
    </w:p>
    <w:p w14:paraId="5F8B753D" w14:textId="77777777" w:rsidR="009D2B3E" w:rsidRDefault="009D2B3E" w:rsidP="009737FD">
      <w:pPr>
        <w:rPr>
          <w:rFonts w:ascii="Arial" w:hAnsi="Arial" w:cs="Arial"/>
          <w:b/>
          <w:bCs/>
          <w:noProof/>
        </w:rPr>
      </w:pPr>
    </w:p>
    <w:p w14:paraId="6A79009C" w14:textId="526749EA" w:rsidR="002538DF" w:rsidRPr="009737FD" w:rsidRDefault="002538DF" w:rsidP="009737FD">
      <w:pPr>
        <w:rPr>
          <w:rFonts w:ascii="Arial" w:hAnsi="Arial" w:cs="Arial"/>
          <w:b/>
          <w:i/>
          <w:sz w:val="24"/>
          <w:szCs w:val="24"/>
        </w:rPr>
      </w:pPr>
      <w:r w:rsidRPr="009737FD">
        <w:rPr>
          <w:rFonts w:ascii="Arial" w:hAnsi="Arial" w:cs="Arial"/>
          <w:b/>
          <w:bCs/>
          <w:noProof/>
        </w:rPr>
        <w:lastRenderedPageBreak/>
        <w:t>Sample Size</w:t>
      </w:r>
    </w:p>
    <w:p w14:paraId="1DD264E2" w14:textId="698CA6F9" w:rsidR="00131FAB" w:rsidRPr="009737FD" w:rsidRDefault="00E12656" w:rsidP="00131FAB">
      <w:pPr>
        <w:rPr>
          <w:rFonts w:ascii="Arial" w:hAnsi="Arial" w:cs="Arial"/>
        </w:rPr>
      </w:pPr>
      <w:r>
        <w:rPr>
          <w:rFonts w:ascii="Arial" w:hAnsi="Arial" w:cs="Arial"/>
          <w:noProof/>
        </w:rPr>
        <w:t>997</w:t>
      </w:r>
      <w:r w:rsidR="00B935E2" w:rsidRPr="009737FD">
        <w:rPr>
          <w:rFonts w:ascii="Arial" w:hAnsi="Arial" w:cs="Arial"/>
          <w:noProof/>
        </w:rPr>
        <w:t xml:space="preserve"> </w:t>
      </w:r>
      <w:r w:rsidR="00131FAB" w:rsidRPr="009737FD">
        <w:rPr>
          <w:rFonts w:ascii="Arial" w:hAnsi="Arial" w:cs="Arial"/>
        </w:rPr>
        <w:t xml:space="preserve">surveys </w:t>
      </w:r>
      <w:r w:rsidR="00131FAB" w:rsidRPr="009737FD">
        <w:rPr>
          <w:rFonts w:ascii="Arial" w:hAnsi="Arial" w:cs="Arial"/>
          <w:noProof/>
        </w:rPr>
        <w:t>were collected</w:t>
      </w:r>
      <w:r w:rsidR="00A37FBF" w:rsidRPr="009737FD">
        <w:rPr>
          <w:rFonts w:ascii="Arial" w:hAnsi="Arial" w:cs="Arial"/>
        </w:rPr>
        <w:t xml:space="preserve"> between January</w:t>
      </w:r>
      <w:r w:rsidR="0060018C" w:rsidRPr="009737FD">
        <w:rPr>
          <w:rFonts w:ascii="Arial" w:hAnsi="Arial" w:cs="Arial"/>
        </w:rPr>
        <w:t xml:space="preserve"> 1</w:t>
      </w:r>
      <w:r w:rsidR="0060018C" w:rsidRPr="009737FD">
        <w:rPr>
          <w:rFonts w:ascii="Arial" w:hAnsi="Arial" w:cs="Arial"/>
          <w:vertAlign w:val="superscript"/>
        </w:rPr>
        <w:t>st</w:t>
      </w:r>
      <w:r w:rsidR="0060018C" w:rsidRPr="009737FD">
        <w:rPr>
          <w:rFonts w:ascii="Arial" w:hAnsi="Arial" w:cs="Arial"/>
        </w:rPr>
        <w:t xml:space="preserve"> </w:t>
      </w:r>
      <w:r w:rsidR="00131FAB" w:rsidRPr="009737FD">
        <w:rPr>
          <w:rFonts w:ascii="Arial" w:hAnsi="Arial" w:cs="Arial"/>
        </w:rPr>
        <w:t xml:space="preserve">and </w:t>
      </w:r>
      <w:r w:rsidR="00A37FBF" w:rsidRPr="009737FD">
        <w:rPr>
          <w:rFonts w:ascii="Arial" w:hAnsi="Arial" w:cs="Arial"/>
        </w:rPr>
        <w:t xml:space="preserve">December </w:t>
      </w:r>
      <w:r w:rsidR="000C4052" w:rsidRPr="009737FD">
        <w:rPr>
          <w:rFonts w:ascii="Arial" w:hAnsi="Arial" w:cs="Arial"/>
        </w:rPr>
        <w:t>31</w:t>
      </w:r>
      <w:r w:rsidR="000C4052" w:rsidRPr="009737FD">
        <w:rPr>
          <w:rFonts w:ascii="Arial" w:hAnsi="Arial" w:cs="Arial"/>
          <w:vertAlign w:val="superscript"/>
        </w:rPr>
        <w:t>st</w:t>
      </w:r>
      <w:r w:rsidR="00A77ECF" w:rsidRPr="009737FD">
        <w:rPr>
          <w:rFonts w:ascii="Arial" w:hAnsi="Arial" w:cs="Arial"/>
        </w:rPr>
        <w:t>, 202</w:t>
      </w:r>
      <w:r w:rsidR="009C5545">
        <w:rPr>
          <w:rFonts w:ascii="Arial" w:hAnsi="Arial" w:cs="Arial"/>
        </w:rPr>
        <w:t>4</w:t>
      </w:r>
      <w:r w:rsidR="00131FAB" w:rsidRPr="009737FD">
        <w:rPr>
          <w:rFonts w:ascii="Arial" w:hAnsi="Arial" w:cs="Arial"/>
        </w:rPr>
        <w:t xml:space="preserve">. There were </w:t>
      </w:r>
      <w:r>
        <w:rPr>
          <w:rFonts w:ascii="Arial" w:hAnsi="Arial" w:cs="Arial"/>
        </w:rPr>
        <w:t>363</w:t>
      </w:r>
      <w:r w:rsidR="009656BA" w:rsidRPr="009737FD">
        <w:rPr>
          <w:rFonts w:ascii="Arial" w:hAnsi="Arial" w:cs="Arial"/>
        </w:rPr>
        <w:t xml:space="preserve"> </w:t>
      </w:r>
      <w:r w:rsidR="00131FAB" w:rsidRPr="009737FD">
        <w:rPr>
          <w:rFonts w:ascii="Arial" w:hAnsi="Arial" w:cs="Arial"/>
        </w:rPr>
        <w:t xml:space="preserve">respondents for Nassau, </w:t>
      </w:r>
      <w:r>
        <w:rPr>
          <w:rFonts w:ascii="Arial" w:hAnsi="Arial" w:cs="Arial"/>
        </w:rPr>
        <w:t xml:space="preserve">509 </w:t>
      </w:r>
      <w:r w:rsidR="00D815EE" w:rsidRPr="009737FD">
        <w:rPr>
          <w:rFonts w:ascii="Arial" w:hAnsi="Arial" w:cs="Arial"/>
        </w:rPr>
        <w:t>for Suffolk</w:t>
      </w:r>
      <w:r w:rsidR="00131FAB" w:rsidRPr="009737FD">
        <w:rPr>
          <w:rFonts w:ascii="Arial" w:hAnsi="Arial" w:cs="Arial"/>
        </w:rPr>
        <w:t xml:space="preserve">. </w:t>
      </w:r>
      <w:bookmarkStart w:id="0" w:name="_Hlk160094618"/>
      <w:r>
        <w:rPr>
          <w:rFonts w:ascii="Arial" w:hAnsi="Arial" w:cs="Arial"/>
        </w:rPr>
        <w:t>125</w:t>
      </w:r>
      <w:r w:rsidR="00BA2638" w:rsidRPr="009737FD">
        <w:rPr>
          <w:rFonts w:ascii="Arial" w:hAnsi="Arial" w:cs="Arial"/>
        </w:rPr>
        <w:t xml:space="preserve"> respondents did not belong to either Nassau or Suffolk </w:t>
      </w:r>
      <w:r w:rsidR="002538DF" w:rsidRPr="009737FD">
        <w:rPr>
          <w:rFonts w:ascii="Arial" w:hAnsi="Arial" w:cs="Arial"/>
        </w:rPr>
        <w:t>Co</w:t>
      </w:r>
      <w:r w:rsidR="00BA2638" w:rsidRPr="009737FD">
        <w:rPr>
          <w:rFonts w:ascii="Arial" w:hAnsi="Arial" w:cs="Arial"/>
        </w:rPr>
        <w:t>unty and were not included in the analysis.</w:t>
      </w:r>
      <w:bookmarkEnd w:id="0"/>
    </w:p>
    <w:p w14:paraId="2B74E50E" w14:textId="77777777" w:rsidR="00131FAB" w:rsidRPr="009737FD" w:rsidRDefault="00131FAB" w:rsidP="00131FAB">
      <w:pPr>
        <w:rPr>
          <w:rFonts w:ascii="Arial" w:hAnsi="Arial" w:cs="Arial"/>
        </w:rPr>
      </w:pPr>
      <w:r w:rsidRPr="009737FD">
        <w:rPr>
          <w:rFonts w:ascii="Arial" w:hAnsi="Arial" w:cs="Arial"/>
        </w:rPr>
        <w:t xml:space="preserve">For a full version of the spreadsheet that includes interactive tables to analyze results based on demographic factors you can visit: </w:t>
      </w:r>
      <w:hyperlink r:id="rId14" w:history="1">
        <w:r w:rsidRPr="009737FD">
          <w:rPr>
            <w:rStyle w:val="Hyperlink"/>
            <w:rFonts w:ascii="Arial" w:hAnsi="Arial" w:cs="Arial"/>
          </w:rPr>
          <w:t>https://www.lihealthcollab.org/data-resources.aspx</w:t>
        </w:r>
      </w:hyperlink>
      <w:r w:rsidRPr="009737FD">
        <w:rPr>
          <w:rFonts w:ascii="Arial" w:hAnsi="Arial" w:cs="Arial"/>
        </w:rPr>
        <w:t xml:space="preserve"> </w:t>
      </w:r>
    </w:p>
    <w:p w14:paraId="3E841158" w14:textId="137BE265" w:rsidR="00131FAB" w:rsidRPr="009737FD" w:rsidRDefault="002538DF" w:rsidP="00131FAB">
      <w:pPr>
        <w:rPr>
          <w:rFonts w:ascii="Arial" w:hAnsi="Arial" w:cs="Arial"/>
          <w:b/>
          <w:bCs/>
        </w:rPr>
      </w:pPr>
      <w:r w:rsidRPr="009737FD">
        <w:rPr>
          <w:rFonts w:ascii="Arial" w:hAnsi="Arial" w:cs="Arial"/>
          <w:b/>
          <w:bCs/>
        </w:rPr>
        <w:t>Margin of Error</w:t>
      </w:r>
      <w:r w:rsidR="009737FD" w:rsidRPr="009737FD">
        <w:rPr>
          <w:rFonts w:ascii="Arial" w:hAnsi="Arial" w:cs="Arial"/>
          <w:b/>
          <w:bCs/>
        </w:rPr>
        <w:t xml:space="preserve"> &amp; Criteria for a Representative Sample</w:t>
      </w:r>
    </w:p>
    <w:p w14:paraId="15399F2E" w14:textId="4B6E53C7" w:rsidR="002538DF" w:rsidRPr="009737FD" w:rsidRDefault="002538DF" w:rsidP="002538DF">
      <w:pPr>
        <w:rPr>
          <w:rFonts w:ascii="Arial" w:hAnsi="Arial" w:cs="Arial"/>
        </w:rPr>
      </w:pPr>
      <w:r w:rsidRPr="009737FD">
        <w:rPr>
          <w:rFonts w:ascii="Arial" w:hAnsi="Arial" w:cs="Arial"/>
        </w:rPr>
        <w:t>The margin of error in statistics is the degree of error in results received from random sampling surveys. A higher margin of error in statistics indicates less likelihood of relying on the results of a survey or poll, i.e. the confidence on the results will be lower to represent a population.</w:t>
      </w:r>
    </w:p>
    <w:p w14:paraId="312C1D8C" w14:textId="6290D48E" w:rsidR="002538DF" w:rsidRPr="009737FD" w:rsidRDefault="002538DF" w:rsidP="002538DF">
      <w:pPr>
        <w:rPr>
          <w:rFonts w:ascii="Arial" w:hAnsi="Arial" w:cs="Arial"/>
        </w:rPr>
      </w:pPr>
      <w:r w:rsidRPr="009737FD">
        <w:rPr>
          <w:rFonts w:ascii="Arial" w:hAnsi="Arial" w:cs="Arial"/>
        </w:rPr>
        <w:t>The most commonly acceptable margin of error used by most survey researchers falls between 4% and 8% at the 95% confidence level. It is affected by sample size, population size, and percentage.</w:t>
      </w:r>
    </w:p>
    <w:p w14:paraId="63A4AEDE" w14:textId="20F3D31A" w:rsidR="002538DF" w:rsidRPr="009737FD" w:rsidRDefault="002538DF" w:rsidP="002538DF">
      <w:pPr>
        <w:rPr>
          <w:rFonts w:ascii="Arial" w:hAnsi="Arial" w:cs="Arial"/>
        </w:rPr>
      </w:pPr>
      <w:r w:rsidRPr="009737FD">
        <w:rPr>
          <w:rFonts w:ascii="Arial" w:hAnsi="Arial" w:cs="Arial"/>
        </w:rPr>
        <w:t xml:space="preserve">Using the </w:t>
      </w:r>
      <w:r w:rsidR="00780093">
        <w:rPr>
          <w:rFonts w:ascii="Arial" w:hAnsi="Arial" w:cs="Arial"/>
        </w:rPr>
        <w:t xml:space="preserve">2024 </w:t>
      </w:r>
      <w:r w:rsidRPr="009737FD">
        <w:rPr>
          <w:rFonts w:ascii="Arial" w:hAnsi="Arial" w:cs="Arial"/>
        </w:rPr>
        <w:t>population of Nassau and Suffolk counties totaled (</w:t>
      </w:r>
      <w:r w:rsidRPr="00780093">
        <w:rPr>
          <w:rFonts w:ascii="Arial" w:hAnsi="Arial" w:cs="Arial"/>
        </w:rPr>
        <w:t>2,</w:t>
      </w:r>
      <w:r w:rsidR="00780093">
        <w:rPr>
          <w:rFonts w:ascii="Arial" w:hAnsi="Arial" w:cs="Arial"/>
        </w:rPr>
        <w:t>896,502</w:t>
      </w:r>
      <w:r w:rsidRPr="00780093">
        <w:rPr>
          <w:rFonts w:ascii="Arial" w:hAnsi="Arial" w:cs="Arial"/>
        </w:rPr>
        <w:t>)</w:t>
      </w:r>
      <w:r w:rsidRPr="009737FD">
        <w:rPr>
          <w:rFonts w:ascii="Arial" w:hAnsi="Arial" w:cs="Arial"/>
        </w:rPr>
        <w:t xml:space="preserve"> and the overall number of responses from those counties (</w:t>
      </w:r>
      <w:r w:rsidR="00E12656">
        <w:rPr>
          <w:rFonts w:ascii="Arial" w:hAnsi="Arial" w:cs="Arial"/>
        </w:rPr>
        <w:t>872</w:t>
      </w:r>
      <w:r w:rsidRPr="009737FD">
        <w:rPr>
          <w:rFonts w:ascii="Arial" w:hAnsi="Arial" w:cs="Arial"/>
        </w:rPr>
        <w:t xml:space="preserve">), calculated at a confidence interval of 95%, the margin of error is </w:t>
      </w:r>
      <w:r w:rsidR="00E12656">
        <w:rPr>
          <w:rFonts w:ascii="Arial" w:hAnsi="Arial" w:cs="Arial"/>
        </w:rPr>
        <w:t xml:space="preserve">3.3%. </w:t>
      </w:r>
      <w:r w:rsidRPr="009737FD">
        <w:rPr>
          <w:rFonts w:ascii="Arial" w:hAnsi="Arial" w:cs="Arial"/>
        </w:rPr>
        <w:t xml:space="preserve">This is a </w:t>
      </w:r>
      <w:r w:rsidR="00E12656">
        <w:rPr>
          <w:rFonts w:ascii="Arial" w:hAnsi="Arial" w:cs="Arial"/>
        </w:rPr>
        <w:t>slightly low</w:t>
      </w:r>
      <w:r w:rsidRPr="009737FD">
        <w:rPr>
          <w:rFonts w:ascii="Arial" w:hAnsi="Arial" w:cs="Arial"/>
        </w:rPr>
        <w:t xml:space="preserve"> representative sample as it falls </w:t>
      </w:r>
      <w:r w:rsidR="00E12656" w:rsidRPr="00E12656">
        <w:rPr>
          <w:rFonts w:ascii="Arial" w:hAnsi="Arial" w:cs="Arial"/>
        </w:rPr>
        <w:t>below</w:t>
      </w:r>
      <w:r w:rsidRPr="00E12656">
        <w:rPr>
          <w:rFonts w:ascii="Arial" w:hAnsi="Arial" w:cs="Arial"/>
        </w:rPr>
        <w:t xml:space="preserve"> 4</w:t>
      </w:r>
      <w:r w:rsidR="00780093">
        <w:rPr>
          <w:rFonts w:ascii="Arial" w:hAnsi="Arial" w:cs="Arial"/>
        </w:rPr>
        <w:t>%.</w:t>
      </w:r>
      <w:r w:rsidRPr="009737FD">
        <w:rPr>
          <w:rFonts w:ascii="Arial" w:hAnsi="Arial" w:cs="Arial"/>
        </w:rPr>
        <w:t xml:space="preserve"> </w:t>
      </w:r>
    </w:p>
    <w:p w14:paraId="6B9A2CD7" w14:textId="2DF1FF09" w:rsidR="00221E0E" w:rsidRPr="005475FC" w:rsidRDefault="005475FC">
      <w:pPr>
        <w:rPr>
          <w:rFonts w:ascii="Arial" w:hAnsi="Arial" w:cs="Arial"/>
        </w:rPr>
      </w:pPr>
      <w:r w:rsidRPr="005475FC">
        <w:rPr>
          <w:rFonts w:ascii="Arial" w:hAnsi="Arial" w:cs="Arial"/>
          <w:b/>
          <w:bCs/>
        </w:rPr>
        <w:t>Confidence Interval</w:t>
      </w:r>
    </w:p>
    <w:p w14:paraId="071E4CB6" w14:textId="0D7BCADC" w:rsidR="005475FC" w:rsidRDefault="005475FC">
      <w:pPr>
        <w:rPr>
          <w:rFonts w:ascii="Arial" w:hAnsi="Arial" w:cs="Arial"/>
        </w:rPr>
      </w:pPr>
      <w:r w:rsidRPr="005475FC">
        <w:rPr>
          <w:rFonts w:ascii="Arial" w:hAnsi="Arial" w:cs="Arial"/>
        </w:rPr>
        <w:t>A confidence interval displays the probability that a parameter will fall between a pair of values around the mean. Analysts often use confidence intervals that contain 95</w:t>
      </w:r>
      <w:r>
        <w:rPr>
          <w:rFonts w:ascii="Arial" w:hAnsi="Arial" w:cs="Arial"/>
        </w:rPr>
        <w:t xml:space="preserve">% </w:t>
      </w:r>
      <w:r w:rsidRPr="005475FC">
        <w:rPr>
          <w:rFonts w:ascii="Arial" w:hAnsi="Arial" w:cs="Arial"/>
        </w:rPr>
        <w:t xml:space="preserve">of expected observations. </w:t>
      </w:r>
      <w:r>
        <w:rPr>
          <w:rFonts w:ascii="Arial" w:hAnsi="Arial" w:cs="Arial"/>
        </w:rPr>
        <w:t>In short</w:t>
      </w:r>
      <w:r w:rsidRPr="005475FC">
        <w:rPr>
          <w:rFonts w:ascii="Arial" w:hAnsi="Arial" w:cs="Arial"/>
        </w:rPr>
        <w:t>, if a point estimate is generated from a statistical model of 10.00 with a 95% confidence interval of 9.50 - 10.50, it means we are 95% confident that the true value falls within that range.</w:t>
      </w:r>
    </w:p>
    <w:p w14:paraId="713E4449" w14:textId="063C4763" w:rsidR="006769F1" w:rsidRPr="009737FD" w:rsidRDefault="006769F1" w:rsidP="006769F1">
      <w:pPr>
        <w:rPr>
          <w:rFonts w:ascii="Arial" w:hAnsi="Arial" w:cs="Arial"/>
          <w:b/>
          <w:u w:val="single"/>
        </w:rPr>
      </w:pPr>
      <w:r w:rsidRPr="009737FD">
        <w:rPr>
          <w:rFonts w:ascii="Arial" w:hAnsi="Arial" w:cs="Arial"/>
          <w:b/>
          <w:u w:val="single"/>
        </w:rPr>
        <w:t>About the Long Island Health Collaborative</w:t>
      </w:r>
    </w:p>
    <w:p w14:paraId="1C41F999" w14:textId="23E5FA0D" w:rsidR="00221E0E" w:rsidRPr="009737FD" w:rsidRDefault="002538DF" w:rsidP="002538DF">
      <w:pPr>
        <w:rPr>
          <w:rFonts w:ascii="Arial" w:hAnsi="Arial" w:cs="Arial"/>
        </w:rPr>
      </w:pPr>
      <w:r w:rsidRPr="009737FD">
        <w:rPr>
          <w:rFonts w:ascii="Arial" w:hAnsi="Arial" w:cs="Arial"/>
        </w:rPr>
        <w:t xml:space="preserve">The Long Island Health Collaborative is a partnership of Long Island's hospitals, county health departments, health providers, community-based social and human service organizations, academic institutions, health plans, local government, and the business sector, all engaged in improving the health of Long Islanders. Collaborative members are committed to improving the health of people living with chronic disease, obesity, and behavioral health conditions in Nassau and Suffolk counties. The LIHC is a population health initiative overseen by the Nassau-Suffolk Hospital Council. </w:t>
      </w:r>
    </w:p>
    <w:sectPr w:rsidR="00221E0E" w:rsidRPr="009737FD" w:rsidSect="006769F1">
      <w:headerReference w:type="default" r:id="rId15"/>
      <w:foot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0E60" w14:textId="77777777" w:rsidR="00946D79" w:rsidRDefault="00946D79" w:rsidP="00946D79">
      <w:pPr>
        <w:spacing w:after="0" w:line="240" w:lineRule="auto"/>
      </w:pPr>
      <w:r>
        <w:separator/>
      </w:r>
    </w:p>
  </w:endnote>
  <w:endnote w:type="continuationSeparator" w:id="0">
    <w:p w14:paraId="2FB47B2A" w14:textId="77777777" w:rsidR="00946D79" w:rsidRDefault="00946D79" w:rsidP="0094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23B9" w14:textId="697543B5" w:rsidR="006769F1" w:rsidRPr="009737FD" w:rsidRDefault="006769F1" w:rsidP="009737FD">
    <w:pPr>
      <w:tabs>
        <w:tab w:val="left" w:pos="5625"/>
      </w:tabs>
      <w:jc w:val="center"/>
      <w:rPr>
        <w:rFonts w:ascii="Arial" w:hAnsi="Arial" w:cs="Arial"/>
        <w:sz w:val="20"/>
        <w:szCs w:val="20"/>
      </w:rPr>
    </w:pPr>
    <w:r w:rsidRPr="009737FD">
      <w:rPr>
        <w:rFonts w:ascii="Arial" w:hAnsi="Arial" w:cs="Arial"/>
        <w:sz w:val="20"/>
        <w:szCs w:val="20"/>
      </w:rPr>
      <w:t>Long Island Health Collaborative</w:t>
    </w:r>
    <w:r w:rsidR="009737FD" w:rsidRPr="009737FD">
      <w:rPr>
        <w:rFonts w:ascii="Arial" w:hAnsi="Arial" w:cs="Arial"/>
        <w:sz w:val="20"/>
        <w:szCs w:val="20"/>
      </w:rPr>
      <w:t xml:space="preserve"> | </w:t>
    </w:r>
    <w:r w:rsidRPr="009C5545">
      <w:rPr>
        <w:rFonts w:ascii="Arial" w:hAnsi="Arial" w:cs="Arial"/>
        <w:sz w:val="20"/>
        <w:szCs w:val="20"/>
        <w:highlight w:val="yellow"/>
      </w:rPr>
      <w:t>1383 Veterans Memorial Highway, Suite 26, Hauppauge, NY 11788</w:t>
    </w:r>
    <w:r w:rsidR="009737FD" w:rsidRPr="009737FD">
      <w:rPr>
        <w:rFonts w:ascii="Arial" w:hAnsi="Arial" w:cs="Arial"/>
        <w:sz w:val="20"/>
        <w:szCs w:val="20"/>
      </w:rPr>
      <w:br/>
    </w:r>
    <w:r w:rsidRPr="009737FD">
      <w:rPr>
        <w:rFonts w:ascii="Arial" w:hAnsi="Arial" w:cs="Arial"/>
        <w:sz w:val="20"/>
        <w:szCs w:val="20"/>
      </w:rPr>
      <w:t xml:space="preserve">lihealthcollab.org | </w:t>
    </w:r>
    <w:r w:rsidR="002538DF" w:rsidRPr="009737FD">
      <w:rPr>
        <w:rFonts w:ascii="Arial" w:hAnsi="Arial" w:cs="Arial"/>
        <w:sz w:val="20"/>
        <w:szCs w:val="20"/>
      </w:rPr>
      <w:t>lihc@nshc.org</w:t>
    </w:r>
    <w:r w:rsidRPr="009737FD">
      <w:rPr>
        <w:rFonts w:ascii="Arial" w:hAnsi="Arial" w:cs="Arial"/>
        <w:sz w:val="20"/>
        <w:szCs w:val="20"/>
      </w:rPr>
      <w:t xml:space="preserve"> | (631) </w:t>
    </w:r>
    <w:r w:rsidR="002538DF" w:rsidRPr="009737FD">
      <w:rPr>
        <w:rFonts w:ascii="Arial" w:hAnsi="Arial" w:cs="Arial"/>
        <w:sz w:val="20"/>
        <w:szCs w:val="20"/>
      </w:rPr>
      <w:t>963-4167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2BB34" w14:textId="77777777" w:rsidR="00946D79" w:rsidRDefault="00946D79" w:rsidP="00946D79">
      <w:pPr>
        <w:spacing w:after="0" w:line="240" w:lineRule="auto"/>
      </w:pPr>
      <w:r>
        <w:separator/>
      </w:r>
    </w:p>
  </w:footnote>
  <w:footnote w:type="continuationSeparator" w:id="0">
    <w:p w14:paraId="6003A131" w14:textId="77777777" w:rsidR="00946D79" w:rsidRDefault="00946D79" w:rsidP="00946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C35E" w14:textId="77777777" w:rsidR="00221E0E" w:rsidRDefault="00221E0E" w:rsidP="00AE2C5D">
    <w:pPr>
      <w:pStyle w:val="Header"/>
      <w:jc w:val="right"/>
      <w:rPr>
        <w:noProof/>
      </w:rPr>
    </w:pPr>
  </w:p>
  <w:p w14:paraId="0770CBDD" w14:textId="77777777" w:rsidR="00130634" w:rsidRDefault="00131FAB" w:rsidP="00131FAB">
    <w:pPr>
      <w:pStyle w:val="Header"/>
      <w:tabs>
        <w:tab w:val="clear"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F625" w14:textId="2CEE240D" w:rsidR="006769F1" w:rsidRDefault="002538DF" w:rsidP="002538DF">
    <w:pPr>
      <w:pStyle w:val="Header"/>
      <w:jc w:val="right"/>
    </w:pPr>
    <w:r>
      <w:rPr>
        <w:noProof/>
      </w:rPr>
      <w:drawing>
        <wp:anchor distT="0" distB="0" distL="114300" distR="114300" simplePos="0" relativeHeight="251658240" behindDoc="0" locked="0" layoutInCell="1" allowOverlap="1" wp14:anchorId="46E9E009" wp14:editId="6E5BC20C">
          <wp:simplePos x="0" y="0"/>
          <wp:positionH relativeFrom="column">
            <wp:posOffset>4966335</wp:posOffset>
          </wp:positionH>
          <wp:positionV relativeFrom="paragraph">
            <wp:posOffset>-180975</wp:posOffset>
          </wp:positionV>
          <wp:extent cx="1513840" cy="571500"/>
          <wp:effectExtent l="0" t="0" r="0" b="0"/>
          <wp:wrapSquare wrapText="bothSides"/>
          <wp:docPr id="184487973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79738"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3840"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433A"/>
    <w:multiLevelType w:val="hybridMultilevel"/>
    <w:tmpl w:val="C5524CBE"/>
    <w:lvl w:ilvl="0" w:tplc="9D625B0A">
      <w:start w:val="1"/>
      <w:numFmt w:val="decimal"/>
      <w:lvlText w:val="%1."/>
      <w:lvlJc w:val="left"/>
      <w:pPr>
        <w:ind w:left="720" w:hanging="360"/>
      </w:pPr>
      <w:rPr>
        <w:rFonts w:hint="default"/>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49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0Mjc3Nra0NDYyMjVW0lEKTi0uzszPAymwrAUAl+jkeiwAAAA="/>
  </w:docVars>
  <w:rsids>
    <w:rsidRoot w:val="00946D79"/>
    <w:rsid w:val="00034CF9"/>
    <w:rsid w:val="0005715F"/>
    <w:rsid w:val="000843F2"/>
    <w:rsid w:val="000C4052"/>
    <w:rsid w:val="000E75C0"/>
    <w:rsid w:val="00130634"/>
    <w:rsid w:val="00131FAB"/>
    <w:rsid w:val="0017187C"/>
    <w:rsid w:val="001C4486"/>
    <w:rsid w:val="001E2E26"/>
    <w:rsid w:val="00221E0E"/>
    <w:rsid w:val="002538DF"/>
    <w:rsid w:val="00255A97"/>
    <w:rsid w:val="002A5E96"/>
    <w:rsid w:val="002B6616"/>
    <w:rsid w:val="00386615"/>
    <w:rsid w:val="005475FC"/>
    <w:rsid w:val="005978BD"/>
    <w:rsid w:val="0060018C"/>
    <w:rsid w:val="00616AE9"/>
    <w:rsid w:val="006769F1"/>
    <w:rsid w:val="006806D4"/>
    <w:rsid w:val="00681E72"/>
    <w:rsid w:val="00780093"/>
    <w:rsid w:val="007834D0"/>
    <w:rsid w:val="007C4BD3"/>
    <w:rsid w:val="00801DD7"/>
    <w:rsid w:val="00830B2D"/>
    <w:rsid w:val="008674DE"/>
    <w:rsid w:val="008C7B02"/>
    <w:rsid w:val="008D5D6C"/>
    <w:rsid w:val="009002D2"/>
    <w:rsid w:val="00946D79"/>
    <w:rsid w:val="009656BA"/>
    <w:rsid w:val="009737FD"/>
    <w:rsid w:val="009C5545"/>
    <w:rsid w:val="009D2B3E"/>
    <w:rsid w:val="009D4C17"/>
    <w:rsid w:val="00A219CB"/>
    <w:rsid w:val="00A26EBD"/>
    <w:rsid w:val="00A34B1E"/>
    <w:rsid w:val="00A37FBF"/>
    <w:rsid w:val="00A5493B"/>
    <w:rsid w:val="00A77ECF"/>
    <w:rsid w:val="00A94CF3"/>
    <w:rsid w:val="00AB489B"/>
    <w:rsid w:val="00AC4B09"/>
    <w:rsid w:val="00AE2C5D"/>
    <w:rsid w:val="00B03EC7"/>
    <w:rsid w:val="00B214E2"/>
    <w:rsid w:val="00B4250E"/>
    <w:rsid w:val="00B935E2"/>
    <w:rsid w:val="00BA2638"/>
    <w:rsid w:val="00BB7D8E"/>
    <w:rsid w:val="00BD70F5"/>
    <w:rsid w:val="00C365D4"/>
    <w:rsid w:val="00C75319"/>
    <w:rsid w:val="00C82970"/>
    <w:rsid w:val="00C84C5C"/>
    <w:rsid w:val="00D41C85"/>
    <w:rsid w:val="00D55D28"/>
    <w:rsid w:val="00D6158C"/>
    <w:rsid w:val="00D815EE"/>
    <w:rsid w:val="00DF0ECB"/>
    <w:rsid w:val="00E12656"/>
    <w:rsid w:val="00E71AAB"/>
    <w:rsid w:val="00E82194"/>
    <w:rsid w:val="00EB16A4"/>
    <w:rsid w:val="00F12836"/>
    <w:rsid w:val="00F352D9"/>
    <w:rsid w:val="00F36526"/>
    <w:rsid w:val="00F86CB7"/>
    <w:rsid w:val="00F9359D"/>
    <w:rsid w:val="00FA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08A2147"/>
  <w15:docId w15:val="{4015BCB2-03E0-4E37-AB1A-64D0B11C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D79"/>
    <w:rPr>
      <w:rFonts w:ascii="Tahoma" w:hAnsi="Tahoma" w:cs="Tahoma"/>
      <w:sz w:val="16"/>
      <w:szCs w:val="16"/>
    </w:rPr>
  </w:style>
  <w:style w:type="paragraph" w:styleId="Header">
    <w:name w:val="header"/>
    <w:basedOn w:val="Normal"/>
    <w:link w:val="HeaderChar"/>
    <w:uiPriority w:val="99"/>
    <w:unhideWhenUsed/>
    <w:rsid w:val="00946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D79"/>
  </w:style>
  <w:style w:type="paragraph" w:styleId="Footer">
    <w:name w:val="footer"/>
    <w:basedOn w:val="Normal"/>
    <w:link w:val="FooterChar"/>
    <w:uiPriority w:val="99"/>
    <w:unhideWhenUsed/>
    <w:rsid w:val="00946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D79"/>
  </w:style>
  <w:style w:type="character" w:styleId="Hyperlink">
    <w:name w:val="Hyperlink"/>
    <w:basedOn w:val="DefaultParagraphFont"/>
    <w:uiPriority w:val="99"/>
    <w:unhideWhenUsed/>
    <w:rsid w:val="00946D79"/>
    <w:rPr>
      <w:color w:val="0000FF" w:themeColor="hyperlink"/>
      <w:u w:val="single"/>
    </w:rPr>
  </w:style>
  <w:style w:type="paragraph" w:styleId="ListParagraph">
    <w:name w:val="List Paragraph"/>
    <w:basedOn w:val="Normal"/>
    <w:uiPriority w:val="34"/>
    <w:qFormat/>
    <w:rsid w:val="00131FAB"/>
    <w:pPr>
      <w:spacing w:after="0" w:line="240" w:lineRule="auto"/>
      <w:ind w:left="720"/>
      <w:contextualSpacing/>
    </w:pPr>
    <w:rPr>
      <w:rFonts w:ascii="Calibri" w:hAnsi="Calibri" w:cs="Times New Roman"/>
    </w:rPr>
  </w:style>
  <w:style w:type="character" w:styleId="FollowedHyperlink">
    <w:name w:val="FollowedHyperlink"/>
    <w:basedOn w:val="DefaultParagraphFont"/>
    <w:uiPriority w:val="99"/>
    <w:semiHidden/>
    <w:unhideWhenUsed/>
    <w:rsid w:val="006769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2497">
      <w:bodyDiv w:val="1"/>
      <w:marLeft w:val="0"/>
      <w:marRight w:val="0"/>
      <w:marTop w:val="0"/>
      <w:marBottom w:val="0"/>
      <w:divBdr>
        <w:top w:val="none" w:sz="0" w:space="0" w:color="auto"/>
        <w:left w:val="none" w:sz="0" w:space="0" w:color="auto"/>
        <w:bottom w:val="none" w:sz="0" w:space="0" w:color="auto"/>
        <w:right w:val="none" w:sz="0" w:space="0" w:color="auto"/>
      </w:divBdr>
    </w:div>
    <w:div w:id="53479730">
      <w:bodyDiv w:val="1"/>
      <w:marLeft w:val="0"/>
      <w:marRight w:val="0"/>
      <w:marTop w:val="0"/>
      <w:marBottom w:val="0"/>
      <w:divBdr>
        <w:top w:val="none" w:sz="0" w:space="0" w:color="auto"/>
        <w:left w:val="none" w:sz="0" w:space="0" w:color="auto"/>
        <w:bottom w:val="none" w:sz="0" w:space="0" w:color="auto"/>
        <w:right w:val="none" w:sz="0" w:space="0" w:color="auto"/>
      </w:divBdr>
    </w:div>
    <w:div w:id="103035834">
      <w:bodyDiv w:val="1"/>
      <w:marLeft w:val="0"/>
      <w:marRight w:val="0"/>
      <w:marTop w:val="0"/>
      <w:marBottom w:val="0"/>
      <w:divBdr>
        <w:top w:val="none" w:sz="0" w:space="0" w:color="auto"/>
        <w:left w:val="none" w:sz="0" w:space="0" w:color="auto"/>
        <w:bottom w:val="none" w:sz="0" w:space="0" w:color="auto"/>
        <w:right w:val="none" w:sz="0" w:space="0" w:color="auto"/>
      </w:divBdr>
    </w:div>
    <w:div w:id="113405493">
      <w:bodyDiv w:val="1"/>
      <w:marLeft w:val="0"/>
      <w:marRight w:val="0"/>
      <w:marTop w:val="0"/>
      <w:marBottom w:val="0"/>
      <w:divBdr>
        <w:top w:val="none" w:sz="0" w:space="0" w:color="auto"/>
        <w:left w:val="none" w:sz="0" w:space="0" w:color="auto"/>
        <w:bottom w:val="none" w:sz="0" w:space="0" w:color="auto"/>
        <w:right w:val="none" w:sz="0" w:space="0" w:color="auto"/>
      </w:divBdr>
    </w:div>
    <w:div w:id="138764199">
      <w:bodyDiv w:val="1"/>
      <w:marLeft w:val="0"/>
      <w:marRight w:val="0"/>
      <w:marTop w:val="0"/>
      <w:marBottom w:val="0"/>
      <w:divBdr>
        <w:top w:val="none" w:sz="0" w:space="0" w:color="auto"/>
        <w:left w:val="none" w:sz="0" w:space="0" w:color="auto"/>
        <w:bottom w:val="none" w:sz="0" w:space="0" w:color="auto"/>
        <w:right w:val="none" w:sz="0" w:space="0" w:color="auto"/>
      </w:divBdr>
    </w:div>
    <w:div w:id="162016940">
      <w:bodyDiv w:val="1"/>
      <w:marLeft w:val="0"/>
      <w:marRight w:val="0"/>
      <w:marTop w:val="0"/>
      <w:marBottom w:val="0"/>
      <w:divBdr>
        <w:top w:val="none" w:sz="0" w:space="0" w:color="auto"/>
        <w:left w:val="none" w:sz="0" w:space="0" w:color="auto"/>
        <w:bottom w:val="none" w:sz="0" w:space="0" w:color="auto"/>
        <w:right w:val="none" w:sz="0" w:space="0" w:color="auto"/>
      </w:divBdr>
    </w:div>
    <w:div w:id="215508075">
      <w:bodyDiv w:val="1"/>
      <w:marLeft w:val="0"/>
      <w:marRight w:val="0"/>
      <w:marTop w:val="0"/>
      <w:marBottom w:val="0"/>
      <w:divBdr>
        <w:top w:val="none" w:sz="0" w:space="0" w:color="auto"/>
        <w:left w:val="none" w:sz="0" w:space="0" w:color="auto"/>
        <w:bottom w:val="none" w:sz="0" w:space="0" w:color="auto"/>
        <w:right w:val="none" w:sz="0" w:space="0" w:color="auto"/>
      </w:divBdr>
    </w:div>
    <w:div w:id="280653336">
      <w:bodyDiv w:val="1"/>
      <w:marLeft w:val="0"/>
      <w:marRight w:val="0"/>
      <w:marTop w:val="0"/>
      <w:marBottom w:val="0"/>
      <w:divBdr>
        <w:top w:val="none" w:sz="0" w:space="0" w:color="auto"/>
        <w:left w:val="none" w:sz="0" w:space="0" w:color="auto"/>
        <w:bottom w:val="none" w:sz="0" w:space="0" w:color="auto"/>
        <w:right w:val="none" w:sz="0" w:space="0" w:color="auto"/>
      </w:divBdr>
    </w:div>
    <w:div w:id="449933904">
      <w:bodyDiv w:val="1"/>
      <w:marLeft w:val="0"/>
      <w:marRight w:val="0"/>
      <w:marTop w:val="0"/>
      <w:marBottom w:val="0"/>
      <w:divBdr>
        <w:top w:val="none" w:sz="0" w:space="0" w:color="auto"/>
        <w:left w:val="none" w:sz="0" w:space="0" w:color="auto"/>
        <w:bottom w:val="none" w:sz="0" w:space="0" w:color="auto"/>
        <w:right w:val="none" w:sz="0" w:space="0" w:color="auto"/>
      </w:divBdr>
    </w:div>
    <w:div w:id="464813668">
      <w:bodyDiv w:val="1"/>
      <w:marLeft w:val="0"/>
      <w:marRight w:val="0"/>
      <w:marTop w:val="0"/>
      <w:marBottom w:val="0"/>
      <w:divBdr>
        <w:top w:val="none" w:sz="0" w:space="0" w:color="auto"/>
        <w:left w:val="none" w:sz="0" w:space="0" w:color="auto"/>
        <w:bottom w:val="none" w:sz="0" w:space="0" w:color="auto"/>
        <w:right w:val="none" w:sz="0" w:space="0" w:color="auto"/>
      </w:divBdr>
    </w:div>
    <w:div w:id="516578999">
      <w:bodyDiv w:val="1"/>
      <w:marLeft w:val="0"/>
      <w:marRight w:val="0"/>
      <w:marTop w:val="0"/>
      <w:marBottom w:val="0"/>
      <w:divBdr>
        <w:top w:val="none" w:sz="0" w:space="0" w:color="auto"/>
        <w:left w:val="none" w:sz="0" w:space="0" w:color="auto"/>
        <w:bottom w:val="none" w:sz="0" w:space="0" w:color="auto"/>
        <w:right w:val="none" w:sz="0" w:space="0" w:color="auto"/>
      </w:divBdr>
    </w:div>
    <w:div w:id="704215805">
      <w:bodyDiv w:val="1"/>
      <w:marLeft w:val="0"/>
      <w:marRight w:val="0"/>
      <w:marTop w:val="0"/>
      <w:marBottom w:val="0"/>
      <w:divBdr>
        <w:top w:val="none" w:sz="0" w:space="0" w:color="auto"/>
        <w:left w:val="none" w:sz="0" w:space="0" w:color="auto"/>
        <w:bottom w:val="none" w:sz="0" w:space="0" w:color="auto"/>
        <w:right w:val="none" w:sz="0" w:space="0" w:color="auto"/>
      </w:divBdr>
    </w:div>
    <w:div w:id="773130851">
      <w:bodyDiv w:val="1"/>
      <w:marLeft w:val="0"/>
      <w:marRight w:val="0"/>
      <w:marTop w:val="0"/>
      <w:marBottom w:val="0"/>
      <w:divBdr>
        <w:top w:val="none" w:sz="0" w:space="0" w:color="auto"/>
        <w:left w:val="none" w:sz="0" w:space="0" w:color="auto"/>
        <w:bottom w:val="none" w:sz="0" w:space="0" w:color="auto"/>
        <w:right w:val="none" w:sz="0" w:space="0" w:color="auto"/>
      </w:divBdr>
    </w:div>
    <w:div w:id="944968405">
      <w:bodyDiv w:val="1"/>
      <w:marLeft w:val="0"/>
      <w:marRight w:val="0"/>
      <w:marTop w:val="0"/>
      <w:marBottom w:val="0"/>
      <w:divBdr>
        <w:top w:val="none" w:sz="0" w:space="0" w:color="auto"/>
        <w:left w:val="none" w:sz="0" w:space="0" w:color="auto"/>
        <w:bottom w:val="none" w:sz="0" w:space="0" w:color="auto"/>
        <w:right w:val="none" w:sz="0" w:space="0" w:color="auto"/>
      </w:divBdr>
    </w:div>
    <w:div w:id="1088382246">
      <w:bodyDiv w:val="1"/>
      <w:marLeft w:val="0"/>
      <w:marRight w:val="0"/>
      <w:marTop w:val="0"/>
      <w:marBottom w:val="0"/>
      <w:divBdr>
        <w:top w:val="none" w:sz="0" w:space="0" w:color="auto"/>
        <w:left w:val="none" w:sz="0" w:space="0" w:color="auto"/>
        <w:bottom w:val="none" w:sz="0" w:space="0" w:color="auto"/>
        <w:right w:val="none" w:sz="0" w:space="0" w:color="auto"/>
      </w:divBdr>
    </w:div>
    <w:div w:id="1132747046">
      <w:bodyDiv w:val="1"/>
      <w:marLeft w:val="0"/>
      <w:marRight w:val="0"/>
      <w:marTop w:val="0"/>
      <w:marBottom w:val="0"/>
      <w:divBdr>
        <w:top w:val="none" w:sz="0" w:space="0" w:color="auto"/>
        <w:left w:val="none" w:sz="0" w:space="0" w:color="auto"/>
        <w:bottom w:val="none" w:sz="0" w:space="0" w:color="auto"/>
        <w:right w:val="none" w:sz="0" w:space="0" w:color="auto"/>
      </w:divBdr>
    </w:div>
    <w:div w:id="1259219048">
      <w:bodyDiv w:val="1"/>
      <w:marLeft w:val="0"/>
      <w:marRight w:val="0"/>
      <w:marTop w:val="0"/>
      <w:marBottom w:val="0"/>
      <w:divBdr>
        <w:top w:val="none" w:sz="0" w:space="0" w:color="auto"/>
        <w:left w:val="none" w:sz="0" w:space="0" w:color="auto"/>
        <w:bottom w:val="none" w:sz="0" w:space="0" w:color="auto"/>
        <w:right w:val="none" w:sz="0" w:space="0" w:color="auto"/>
      </w:divBdr>
    </w:div>
    <w:div w:id="1263605004">
      <w:bodyDiv w:val="1"/>
      <w:marLeft w:val="0"/>
      <w:marRight w:val="0"/>
      <w:marTop w:val="0"/>
      <w:marBottom w:val="0"/>
      <w:divBdr>
        <w:top w:val="none" w:sz="0" w:space="0" w:color="auto"/>
        <w:left w:val="none" w:sz="0" w:space="0" w:color="auto"/>
        <w:bottom w:val="none" w:sz="0" w:space="0" w:color="auto"/>
        <w:right w:val="none" w:sz="0" w:space="0" w:color="auto"/>
      </w:divBdr>
    </w:div>
    <w:div w:id="1325357504">
      <w:bodyDiv w:val="1"/>
      <w:marLeft w:val="0"/>
      <w:marRight w:val="0"/>
      <w:marTop w:val="0"/>
      <w:marBottom w:val="0"/>
      <w:divBdr>
        <w:top w:val="none" w:sz="0" w:space="0" w:color="auto"/>
        <w:left w:val="none" w:sz="0" w:space="0" w:color="auto"/>
        <w:bottom w:val="none" w:sz="0" w:space="0" w:color="auto"/>
        <w:right w:val="none" w:sz="0" w:space="0" w:color="auto"/>
      </w:divBdr>
    </w:div>
    <w:div w:id="1381053614">
      <w:bodyDiv w:val="1"/>
      <w:marLeft w:val="0"/>
      <w:marRight w:val="0"/>
      <w:marTop w:val="0"/>
      <w:marBottom w:val="0"/>
      <w:divBdr>
        <w:top w:val="none" w:sz="0" w:space="0" w:color="auto"/>
        <w:left w:val="none" w:sz="0" w:space="0" w:color="auto"/>
        <w:bottom w:val="none" w:sz="0" w:space="0" w:color="auto"/>
        <w:right w:val="none" w:sz="0" w:space="0" w:color="auto"/>
      </w:divBdr>
    </w:div>
    <w:div w:id="1565026796">
      <w:bodyDiv w:val="1"/>
      <w:marLeft w:val="0"/>
      <w:marRight w:val="0"/>
      <w:marTop w:val="0"/>
      <w:marBottom w:val="0"/>
      <w:divBdr>
        <w:top w:val="none" w:sz="0" w:space="0" w:color="auto"/>
        <w:left w:val="none" w:sz="0" w:space="0" w:color="auto"/>
        <w:bottom w:val="none" w:sz="0" w:space="0" w:color="auto"/>
        <w:right w:val="none" w:sz="0" w:space="0" w:color="auto"/>
      </w:divBdr>
    </w:div>
    <w:div w:id="1603686142">
      <w:bodyDiv w:val="1"/>
      <w:marLeft w:val="0"/>
      <w:marRight w:val="0"/>
      <w:marTop w:val="0"/>
      <w:marBottom w:val="0"/>
      <w:divBdr>
        <w:top w:val="none" w:sz="0" w:space="0" w:color="auto"/>
        <w:left w:val="none" w:sz="0" w:space="0" w:color="auto"/>
        <w:bottom w:val="none" w:sz="0" w:space="0" w:color="auto"/>
        <w:right w:val="none" w:sz="0" w:space="0" w:color="auto"/>
      </w:divBdr>
    </w:div>
    <w:div w:id="1666979689">
      <w:bodyDiv w:val="1"/>
      <w:marLeft w:val="0"/>
      <w:marRight w:val="0"/>
      <w:marTop w:val="0"/>
      <w:marBottom w:val="0"/>
      <w:divBdr>
        <w:top w:val="none" w:sz="0" w:space="0" w:color="auto"/>
        <w:left w:val="none" w:sz="0" w:space="0" w:color="auto"/>
        <w:bottom w:val="none" w:sz="0" w:space="0" w:color="auto"/>
        <w:right w:val="none" w:sz="0" w:space="0" w:color="auto"/>
      </w:divBdr>
    </w:div>
    <w:div w:id="1687748757">
      <w:bodyDiv w:val="1"/>
      <w:marLeft w:val="0"/>
      <w:marRight w:val="0"/>
      <w:marTop w:val="0"/>
      <w:marBottom w:val="0"/>
      <w:divBdr>
        <w:top w:val="none" w:sz="0" w:space="0" w:color="auto"/>
        <w:left w:val="none" w:sz="0" w:space="0" w:color="auto"/>
        <w:bottom w:val="none" w:sz="0" w:space="0" w:color="auto"/>
        <w:right w:val="none" w:sz="0" w:space="0" w:color="auto"/>
      </w:divBdr>
    </w:div>
    <w:div w:id="1745489394">
      <w:bodyDiv w:val="1"/>
      <w:marLeft w:val="0"/>
      <w:marRight w:val="0"/>
      <w:marTop w:val="0"/>
      <w:marBottom w:val="0"/>
      <w:divBdr>
        <w:top w:val="none" w:sz="0" w:space="0" w:color="auto"/>
        <w:left w:val="none" w:sz="0" w:space="0" w:color="auto"/>
        <w:bottom w:val="none" w:sz="0" w:space="0" w:color="auto"/>
        <w:right w:val="none" w:sz="0" w:space="0" w:color="auto"/>
      </w:divBdr>
    </w:div>
    <w:div w:id="1814633593">
      <w:bodyDiv w:val="1"/>
      <w:marLeft w:val="0"/>
      <w:marRight w:val="0"/>
      <w:marTop w:val="0"/>
      <w:marBottom w:val="0"/>
      <w:divBdr>
        <w:top w:val="none" w:sz="0" w:space="0" w:color="auto"/>
        <w:left w:val="none" w:sz="0" w:space="0" w:color="auto"/>
        <w:bottom w:val="none" w:sz="0" w:space="0" w:color="auto"/>
        <w:right w:val="none" w:sz="0" w:space="0" w:color="auto"/>
      </w:divBdr>
    </w:div>
    <w:div w:id="1829902666">
      <w:bodyDiv w:val="1"/>
      <w:marLeft w:val="0"/>
      <w:marRight w:val="0"/>
      <w:marTop w:val="0"/>
      <w:marBottom w:val="0"/>
      <w:divBdr>
        <w:top w:val="none" w:sz="0" w:space="0" w:color="auto"/>
        <w:left w:val="none" w:sz="0" w:space="0" w:color="auto"/>
        <w:bottom w:val="none" w:sz="0" w:space="0" w:color="auto"/>
        <w:right w:val="none" w:sz="0" w:space="0" w:color="auto"/>
      </w:divBdr>
    </w:div>
    <w:div w:id="1879079349">
      <w:bodyDiv w:val="1"/>
      <w:marLeft w:val="0"/>
      <w:marRight w:val="0"/>
      <w:marTop w:val="0"/>
      <w:marBottom w:val="0"/>
      <w:divBdr>
        <w:top w:val="none" w:sz="0" w:space="0" w:color="auto"/>
        <w:left w:val="none" w:sz="0" w:space="0" w:color="auto"/>
        <w:bottom w:val="none" w:sz="0" w:space="0" w:color="auto"/>
        <w:right w:val="none" w:sz="0" w:space="0" w:color="auto"/>
      </w:divBdr>
    </w:div>
    <w:div w:id="1900633279">
      <w:bodyDiv w:val="1"/>
      <w:marLeft w:val="0"/>
      <w:marRight w:val="0"/>
      <w:marTop w:val="0"/>
      <w:marBottom w:val="0"/>
      <w:divBdr>
        <w:top w:val="none" w:sz="0" w:space="0" w:color="auto"/>
        <w:left w:val="none" w:sz="0" w:space="0" w:color="auto"/>
        <w:bottom w:val="none" w:sz="0" w:space="0" w:color="auto"/>
        <w:right w:val="none" w:sz="0" w:space="0" w:color="auto"/>
      </w:divBdr>
    </w:div>
    <w:div w:id="1945264304">
      <w:bodyDiv w:val="1"/>
      <w:marLeft w:val="0"/>
      <w:marRight w:val="0"/>
      <w:marTop w:val="0"/>
      <w:marBottom w:val="0"/>
      <w:divBdr>
        <w:top w:val="none" w:sz="0" w:space="0" w:color="auto"/>
        <w:left w:val="none" w:sz="0" w:space="0" w:color="auto"/>
        <w:bottom w:val="none" w:sz="0" w:space="0" w:color="auto"/>
        <w:right w:val="none" w:sz="0" w:space="0" w:color="auto"/>
      </w:divBdr>
    </w:div>
    <w:div w:id="2058387067">
      <w:bodyDiv w:val="1"/>
      <w:marLeft w:val="0"/>
      <w:marRight w:val="0"/>
      <w:marTop w:val="0"/>
      <w:marBottom w:val="0"/>
      <w:divBdr>
        <w:top w:val="none" w:sz="0" w:space="0" w:color="auto"/>
        <w:left w:val="none" w:sz="0" w:space="0" w:color="auto"/>
        <w:bottom w:val="none" w:sz="0" w:space="0" w:color="auto"/>
        <w:right w:val="none" w:sz="0" w:space="0" w:color="auto"/>
      </w:divBdr>
    </w:div>
    <w:div w:id="21123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healthcollab.org/data-resource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6CE1-D3C9-47F5-AD03-A4E575CD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Melissa Bauer</cp:lastModifiedBy>
  <cp:revision>5</cp:revision>
  <cp:lastPrinted>2019-10-18T18:11:00Z</cp:lastPrinted>
  <dcterms:created xsi:type="dcterms:W3CDTF">2024-03-08T13:28:00Z</dcterms:created>
  <dcterms:modified xsi:type="dcterms:W3CDTF">2025-04-09T18:45:00Z</dcterms:modified>
</cp:coreProperties>
</file>